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searched into LLM models to use.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research vector databases to use that will have to be containerized.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that hard coded metric explanations are too generic and do not offer enough value to the user.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into the LLM +vector db.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I decide on the tools I will begin implementing it.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research comparing tools.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Focused on fine-tuning the UI for a cleaner, more polished look.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spacing, margins, and font sizes to improve balance and readability.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button, input, and card styling to maintain design consistency.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color palette and layout flow for visual harmony.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 the final styling pass to ensure a uniform design across all sections.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micro-interactions like hover and focus effects.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the layout on various screen sizes to start improving responsiveness.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Maintaining a unified design theme across all components.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over-styling while keeping the interface visually appealing.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Managing time efficiently between polishing and testing.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validation test structure again and noted where adjustments might be needed to better match the analyzer logic.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examples of standardized validation handling in similar Python API projects for reference.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Outlining the validation structure.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coding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used to coding this and making sure the test cases pass.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Pick up assignments doc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GOLANG PUTS AND PULL functions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picking up assignments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PR for Rodrigo to check logic and approval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GitHub credentials in VM.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Cloned Green Vault repository in the VM.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ENV files for each server.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Didn’t run the service yet because IP and extra configuration needs to be completed in Oracle.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configuration of the VM.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Postgres.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service.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Possible issue for VM run with stored information in Postgres DB since DB is placed locally.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